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47" w:rsidRDefault="00354B47" w:rsidP="00354B47">
      <w:pPr>
        <w:pStyle w:val="NormalWeb"/>
        <w:jc w:val="center"/>
      </w:pPr>
      <w:r>
        <w:rPr>
          <w:rStyle w:val="Strong"/>
          <w:color w:val="000000"/>
        </w:rPr>
        <w:t>C</w:t>
      </w:r>
      <w:r>
        <w:rPr>
          <w:rStyle w:val="Strong"/>
          <w:rFonts w:ascii="Arial" w:hAnsi="Arial" w:cs="Arial"/>
          <w:color w:val="000000"/>
        </w:rPr>
        <w:t>Ộ</w:t>
      </w:r>
      <w:r>
        <w:rPr>
          <w:rStyle w:val="Strong"/>
          <w:color w:val="000000"/>
        </w:rPr>
        <w:t>NG HOÀ XÃ H</w:t>
      </w:r>
      <w:r>
        <w:rPr>
          <w:rStyle w:val="Strong"/>
          <w:rFonts w:ascii="Arial" w:hAnsi="Arial" w:cs="Arial"/>
          <w:color w:val="000000"/>
        </w:rPr>
        <w:t>Ộ</w:t>
      </w:r>
      <w:r>
        <w:rPr>
          <w:rStyle w:val="Strong"/>
          <w:color w:val="000000"/>
        </w:rPr>
        <w:t>I CH</w:t>
      </w:r>
      <w:r>
        <w:rPr>
          <w:rStyle w:val="Strong"/>
          <w:rFonts w:ascii="Arial" w:hAnsi="Arial" w:cs="Arial"/>
          <w:color w:val="000000"/>
        </w:rPr>
        <w:t>Ủ</w:t>
      </w:r>
      <w:r>
        <w:rPr>
          <w:rStyle w:val="Strong"/>
          <w:color w:val="000000"/>
        </w:rPr>
        <w:t xml:space="preserve"> NGHĨA VI</w:t>
      </w:r>
      <w:r>
        <w:rPr>
          <w:rStyle w:val="Strong"/>
          <w:rFonts w:ascii="Arial" w:hAnsi="Arial" w:cs="Arial"/>
          <w:color w:val="000000"/>
        </w:rPr>
        <w:t>Ệ</w:t>
      </w:r>
      <w:r>
        <w:rPr>
          <w:rStyle w:val="Strong"/>
          <w:color w:val="000000"/>
        </w:rPr>
        <w:t>T NAM</w:t>
      </w:r>
      <w:r>
        <w:br/>
      </w:r>
      <w:r>
        <w:rPr>
          <w:rStyle w:val="Strong"/>
          <w:color w:val="000000"/>
        </w:rPr>
        <w:t>Độc lập – Tự do – Hạnh phúc</w:t>
      </w:r>
    </w:p>
    <w:p w:rsidR="00354B47" w:rsidRDefault="00354B47" w:rsidP="00354B47">
      <w:pPr>
        <w:pStyle w:val="NormalWeb"/>
        <w:jc w:val="center"/>
      </w:pPr>
      <w:r>
        <w:rPr>
          <w:rStyle w:val="Strong"/>
          <w:color w:val="000000"/>
        </w:rPr>
        <w:t>_____________</w:t>
      </w:r>
    </w:p>
    <w:p w:rsidR="00354B47" w:rsidRDefault="00354B47" w:rsidP="00354B47">
      <w:pPr>
        <w:pStyle w:val="NormalWeb"/>
        <w:jc w:val="center"/>
      </w:pPr>
      <w:r>
        <w:rPr>
          <w:rStyle w:val="Strong"/>
          <w:color w:val="000000"/>
        </w:rPr>
        <w:t>HỢP ĐỒNG NGUYÊN TẮC KHẢO SÁT, THIẾT KẾ BẢN VẼ THI CÔNG</w:t>
      </w:r>
      <w:r>
        <w:br/>
      </w:r>
      <w:proofErr w:type="gramStart"/>
      <w:r>
        <w:rPr>
          <w:rStyle w:val="Strong"/>
          <w:color w:val="000000"/>
        </w:rPr>
        <w:t>DỰ ÁN :</w:t>
      </w:r>
      <w:proofErr w:type="gramEnd"/>
      <w:r>
        <w:br/>
      </w:r>
      <w:r>
        <w:rPr>
          <w:rStyle w:val="Strong"/>
          <w:color w:val="000000"/>
        </w:rPr>
        <w:t>GÓI THẦU SỐ: ……</w:t>
      </w:r>
    </w:p>
    <w:p w:rsidR="00354B47" w:rsidRDefault="00354B47" w:rsidP="00354B47">
      <w:pPr>
        <w:pStyle w:val="NormalWeb"/>
        <w:jc w:val="both"/>
      </w:pPr>
      <w:r>
        <w:rPr>
          <w:color w:val="000000"/>
        </w:rPr>
        <w:t>Các Căn cứ:</w:t>
      </w:r>
    </w:p>
    <w:p w:rsidR="00354B47" w:rsidRDefault="00354B47" w:rsidP="00354B47">
      <w:pPr>
        <w:pStyle w:val="NormalWeb"/>
        <w:jc w:val="both"/>
      </w:pPr>
      <w:r>
        <w:rPr>
          <w:color w:val="000000"/>
        </w:rPr>
        <w:t>– Luật xây dựng số: 16/2003/QH 11 của Nước cộng hoà xã hội chủ nghĩa Việt Nam ban hành ngày 10/12/2003 có hiệu lực từ ngày 01/07/2004;</w:t>
      </w:r>
    </w:p>
    <w:p w:rsidR="00354B47" w:rsidRDefault="00354B47" w:rsidP="00354B47">
      <w:pPr>
        <w:pStyle w:val="NormalWeb"/>
        <w:jc w:val="both"/>
      </w:pPr>
      <w:r>
        <w:rPr>
          <w:color w:val="000000"/>
        </w:rPr>
        <w:t>– Nghị định số 16/2005/NĐ-CP ngày 07/02/2005 của Chỉnh phủ về quản lý đầu tư xây dựng công trình;</w:t>
      </w:r>
    </w:p>
    <w:p w:rsidR="00354B47" w:rsidRDefault="00354B47" w:rsidP="00354B47">
      <w:pPr>
        <w:pStyle w:val="NormalWeb"/>
        <w:jc w:val="both"/>
      </w:pPr>
      <w:r>
        <w:rPr>
          <w:color w:val="000000"/>
        </w:rPr>
        <w:t>– Pháp lệnh hợp đồng kinh tế của Hội đồng Nhà nước Nước cộng hoà xã hội chủ nghĩa Việt Nam ban hành ngày 25/7/1989;</w:t>
      </w:r>
    </w:p>
    <w:p w:rsidR="00354B47" w:rsidRDefault="00354B47" w:rsidP="00354B47">
      <w:pPr>
        <w:pStyle w:val="NormalWeb"/>
        <w:jc w:val="both"/>
      </w:pPr>
      <w:r>
        <w:rPr>
          <w:color w:val="000000"/>
        </w:rPr>
        <w:t>– Nghị định số 17/HĐBT ngày 16/01/1990 của Hội đồng Bộ trưởng Nhà nước Nước cộng hoà xã hội chủ nghĩa Việt Nam quy định chi tiết thi hành Pháp lệnh hợp đồng kinh tế;</w:t>
      </w:r>
    </w:p>
    <w:p w:rsidR="00354B47" w:rsidRDefault="00354B47" w:rsidP="00354B47">
      <w:pPr>
        <w:pStyle w:val="NormalWeb"/>
        <w:jc w:val="both"/>
      </w:pPr>
      <w:r>
        <w:rPr>
          <w:color w:val="000000"/>
        </w:rPr>
        <w:t>– Nghị định số 209/2004/NĐ-CP ngày 16/12/2004 của Chính phủ về việc quản lý chất lượng công trình xây dựng;</w:t>
      </w:r>
    </w:p>
    <w:p w:rsidR="00354B47" w:rsidRDefault="00354B47" w:rsidP="00354B47">
      <w:pPr>
        <w:pStyle w:val="NormalWeb"/>
        <w:jc w:val="both"/>
      </w:pPr>
      <w:r>
        <w:rPr>
          <w:color w:val="000000"/>
        </w:rPr>
        <w:t xml:space="preserve">– Hồ </w:t>
      </w:r>
      <w:proofErr w:type="gramStart"/>
      <w:r>
        <w:rPr>
          <w:color w:val="000000"/>
        </w:rPr>
        <w:t>sơ</w:t>
      </w:r>
      <w:proofErr w:type="gramEnd"/>
      <w:r>
        <w:rPr>
          <w:color w:val="000000"/>
        </w:rPr>
        <w:t xml:space="preserve"> mời thầu Gói thầu số ….. (Bao gồm công việc thiết kế bản vẽ thi công) do ……… làm Chủ đầu </w:t>
      </w:r>
      <w:proofErr w:type="gramStart"/>
      <w:r>
        <w:rPr>
          <w:color w:val="000000"/>
        </w:rPr>
        <w:t>tư</w:t>
      </w:r>
      <w:proofErr w:type="gramEnd"/>
      <w:r>
        <w:rPr>
          <w:color w:val="000000"/>
        </w:rPr>
        <w:t>.</w:t>
      </w:r>
    </w:p>
    <w:p w:rsidR="00354B47" w:rsidRDefault="00354B47" w:rsidP="00354B47">
      <w:pPr>
        <w:pStyle w:val="NormalWeb"/>
        <w:jc w:val="both"/>
      </w:pPr>
      <w:proofErr w:type="gramStart"/>
      <w:r>
        <w:rPr>
          <w:color w:val="000000"/>
        </w:rPr>
        <w:t>Xét nhu cầu năng lực các bên tham gia dự án.</w:t>
      </w:r>
      <w:proofErr w:type="gramEnd"/>
    </w:p>
    <w:p w:rsidR="00354B47" w:rsidRDefault="00354B47" w:rsidP="00354B47">
      <w:pPr>
        <w:pStyle w:val="NormalWeb"/>
        <w:jc w:val="both"/>
      </w:pPr>
      <w:r>
        <w:rPr>
          <w:rStyle w:val="Emphasis"/>
          <w:color w:val="000000"/>
        </w:rPr>
        <w:t xml:space="preserve">Hôm nay, ngày ….. </w:t>
      </w:r>
      <w:proofErr w:type="gramStart"/>
      <w:r>
        <w:rPr>
          <w:rStyle w:val="Emphasis"/>
          <w:color w:val="000000"/>
        </w:rPr>
        <w:t>tháng</w:t>
      </w:r>
      <w:proofErr w:type="gramEnd"/>
      <w:r>
        <w:rPr>
          <w:rStyle w:val="Emphasis"/>
          <w:color w:val="000000"/>
        </w:rPr>
        <w:t xml:space="preserve"> ….. </w:t>
      </w:r>
      <w:proofErr w:type="gramStart"/>
      <w:r>
        <w:rPr>
          <w:rStyle w:val="Emphasis"/>
          <w:color w:val="000000"/>
        </w:rPr>
        <w:t>năm</w:t>
      </w:r>
      <w:proofErr w:type="gramEnd"/>
      <w:r>
        <w:rPr>
          <w:rStyle w:val="Emphasis"/>
          <w:color w:val="000000"/>
        </w:rPr>
        <w:t xml:space="preserve"> ….. , chúng tôi gồm:</w:t>
      </w:r>
    </w:p>
    <w:p w:rsidR="00354B47" w:rsidRDefault="00354B47" w:rsidP="00354B47">
      <w:pPr>
        <w:pStyle w:val="NormalWeb"/>
        <w:jc w:val="both"/>
      </w:pPr>
      <w:r>
        <w:rPr>
          <w:rStyle w:val="Strong"/>
          <w:color w:val="000000"/>
        </w:rPr>
        <w:t>I. ĐẠI DIỆN BÊN A: CÔNG TY A</w:t>
      </w:r>
    </w:p>
    <w:p w:rsidR="00354B47" w:rsidRDefault="00354B47" w:rsidP="00354B47">
      <w:pPr>
        <w:pStyle w:val="NormalWeb"/>
      </w:pPr>
      <w:r>
        <w:rPr>
          <w:color w:val="000000"/>
        </w:rPr>
        <w:t xml:space="preserve">– </w:t>
      </w:r>
      <w:proofErr w:type="gramStart"/>
      <w:r>
        <w:rPr>
          <w:color w:val="000000"/>
        </w:rPr>
        <w:t>Ông :</w:t>
      </w:r>
      <w:proofErr w:type="gramEnd"/>
      <w:r>
        <w:rPr>
          <w:color w:val="000000"/>
        </w:rPr>
        <w:t xml:space="preserve"> Trần Văn A </w:t>
      </w:r>
    </w:p>
    <w:p w:rsidR="00354B47" w:rsidRDefault="00354B47" w:rsidP="00354B47">
      <w:pPr>
        <w:pStyle w:val="NormalWeb"/>
        <w:rPr>
          <w:color w:val="000000"/>
        </w:rPr>
      </w:pPr>
      <w:r>
        <w:rPr>
          <w:color w:val="000000"/>
        </w:rPr>
        <w:t xml:space="preserve">– Chức </w:t>
      </w:r>
      <w:proofErr w:type="gramStart"/>
      <w:r>
        <w:rPr>
          <w:color w:val="000000"/>
        </w:rPr>
        <w:t>vụ :</w:t>
      </w:r>
      <w:proofErr w:type="gramEnd"/>
      <w:r>
        <w:rPr>
          <w:color w:val="000000"/>
        </w:rPr>
        <w:t xml:space="preserve"> Giám đốc </w:t>
      </w:r>
    </w:p>
    <w:p w:rsidR="00354B47" w:rsidRDefault="00354B47" w:rsidP="00354B47">
      <w:pPr>
        <w:pStyle w:val="NormalWeb"/>
      </w:pPr>
      <w:r>
        <w:rPr>
          <w:color w:val="000000"/>
        </w:rPr>
        <w:t xml:space="preserve">– Địa </w:t>
      </w:r>
      <w:proofErr w:type="gramStart"/>
      <w:r>
        <w:rPr>
          <w:color w:val="000000"/>
        </w:rPr>
        <w:t>chỉ :</w:t>
      </w:r>
      <w:proofErr w:type="gramEnd"/>
      <w:r>
        <w:rPr>
          <w:color w:val="000000"/>
        </w:rPr>
        <w:t xml:space="preserve"> …………………………………………………………………………………………</w:t>
      </w:r>
    </w:p>
    <w:p w:rsidR="00354B47" w:rsidRDefault="00354B47" w:rsidP="00354B47">
      <w:pPr>
        <w:pStyle w:val="NormalWeb"/>
      </w:pPr>
      <w:r>
        <w:rPr>
          <w:color w:val="000000"/>
        </w:rPr>
        <w:t xml:space="preserve">– Điện </w:t>
      </w:r>
      <w:proofErr w:type="gramStart"/>
      <w:r>
        <w:rPr>
          <w:color w:val="000000"/>
        </w:rPr>
        <w:t>thoại :</w:t>
      </w:r>
      <w:proofErr w:type="gramEnd"/>
      <w:r>
        <w:rPr>
          <w:color w:val="000000"/>
        </w:rPr>
        <w:t xml:space="preserve"> ………………………………………………………………………………………</w:t>
      </w:r>
    </w:p>
    <w:p w:rsidR="00354B47" w:rsidRDefault="00354B47" w:rsidP="00354B47">
      <w:pPr>
        <w:pStyle w:val="NormalWeb"/>
      </w:pPr>
      <w:r>
        <w:rPr>
          <w:color w:val="000000"/>
        </w:rPr>
        <w:t xml:space="preserve">– </w:t>
      </w:r>
      <w:proofErr w:type="gramStart"/>
      <w:r>
        <w:rPr>
          <w:color w:val="000000"/>
        </w:rPr>
        <w:t>Fax :</w:t>
      </w:r>
      <w:proofErr w:type="gramEnd"/>
      <w:r>
        <w:rPr>
          <w:color w:val="000000"/>
        </w:rPr>
        <w:t xml:space="preserve"> ……………………………………………………………………………………………...</w:t>
      </w:r>
    </w:p>
    <w:p w:rsidR="00354B47" w:rsidRDefault="00354B47" w:rsidP="00354B47">
      <w:pPr>
        <w:pStyle w:val="NormalWeb"/>
      </w:pPr>
      <w:r>
        <w:rPr>
          <w:color w:val="000000"/>
        </w:rPr>
        <w:t xml:space="preserve">– Mã số </w:t>
      </w:r>
      <w:proofErr w:type="gramStart"/>
      <w:r>
        <w:rPr>
          <w:color w:val="000000"/>
        </w:rPr>
        <w:t>thuế :</w:t>
      </w:r>
      <w:proofErr w:type="gramEnd"/>
      <w:r>
        <w:rPr>
          <w:color w:val="000000"/>
        </w:rPr>
        <w:t xml:space="preserve"> ………………………………………………………………………………………</w:t>
      </w:r>
    </w:p>
    <w:p w:rsidR="00354B47" w:rsidRDefault="00354B47" w:rsidP="00354B47">
      <w:pPr>
        <w:pStyle w:val="NormalWeb"/>
      </w:pPr>
      <w:r>
        <w:rPr>
          <w:color w:val="000000"/>
        </w:rPr>
        <w:lastRenderedPageBreak/>
        <w:t xml:space="preserve">– Tài </w:t>
      </w:r>
      <w:proofErr w:type="gramStart"/>
      <w:r>
        <w:rPr>
          <w:color w:val="000000"/>
        </w:rPr>
        <w:t>khoản :</w:t>
      </w:r>
      <w:proofErr w:type="gramEnd"/>
      <w:r>
        <w:rPr>
          <w:color w:val="000000"/>
        </w:rPr>
        <w:t xml:space="preserve"> ……………………………………………………………………………………….</w:t>
      </w:r>
    </w:p>
    <w:p w:rsidR="00354B47" w:rsidRDefault="00354B47" w:rsidP="00354B47">
      <w:pPr>
        <w:pStyle w:val="NormalWeb"/>
      </w:pPr>
      <w:r>
        <w:rPr>
          <w:color w:val="000000"/>
        </w:rPr>
        <w:t>– Tại : ………………………………………………………………………………………………</w:t>
      </w:r>
    </w:p>
    <w:p w:rsidR="00354B47" w:rsidRDefault="00354B47" w:rsidP="00354B47">
      <w:pPr>
        <w:pStyle w:val="NormalWeb"/>
      </w:pPr>
      <w:r>
        <w:rPr>
          <w:rStyle w:val="Strong"/>
          <w:color w:val="000000"/>
        </w:rPr>
        <w:t>II. ĐẠI DIỆN BÊN B: CÔNG TY B</w:t>
      </w:r>
    </w:p>
    <w:p w:rsidR="00354B47" w:rsidRDefault="00354B47" w:rsidP="00354B47">
      <w:pPr>
        <w:pStyle w:val="NormalWeb"/>
      </w:pPr>
      <w:r>
        <w:rPr>
          <w:color w:val="000000"/>
        </w:rPr>
        <w:t xml:space="preserve">– </w:t>
      </w:r>
      <w:proofErr w:type="gramStart"/>
      <w:r>
        <w:rPr>
          <w:color w:val="000000"/>
        </w:rPr>
        <w:t>Ông :</w:t>
      </w:r>
      <w:proofErr w:type="gramEnd"/>
      <w:r>
        <w:rPr>
          <w:color w:val="000000"/>
        </w:rPr>
        <w:t xml:space="preserve"> Nguyễn Văn B</w:t>
      </w:r>
    </w:p>
    <w:p w:rsidR="00354B47" w:rsidRDefault="00354B47" w:rsidP="00354B47">
      <w:pPr>
        <w:pStyle w:val="NormalWeb"/>
      </w:pPr>
      <w:r>
        <w:rPr>
          <w:color w:val="000000"/>
        </w:rPr>
        <w:t xml:space="preserve">– Chức </w:t>
      </w:r>
      <w:proofErr w:type="gramStart"/>
      <w:r>
        <w:rPr>
          <w:color w:val="000000"/>
        </w:rPr>
        <w:t>vụ :</w:t>
      </w:r>
      <w:proofErr w:type="gramEnd"/>
      <w:r>
        <w:rPr>
          <w:color w:val="000000"/>
        </w:rPr>
        <w:t xml:space="preserve"> Giám đốc</w:t>
      </w:r>
    </w:p>
    <w:p w:rsidR="00354B47" w:rsidRDefault="00354B47" w:rsidP="00354B47">
      <w:pPr>
        <w:pStyle w:val="NormalWeb"/>
      </w:pPr>
      <w:r>
        <w:rPr>
          <w:color w:val="000000"/>
        </w:rPr>
        <w:t xml:space="preserve">– Địa </w:t>
      </w:r>
      <w:proofErr w:type="gramStart"/>
      <w:r>
        <w:rPr>
          <w:color w:val="000000"/>
        </w:rPr>
        <w:t>chỉ :</w:t>
      </w:r>
      <w:proofErr w:type="gramEnd"/>
      <w:r>
        <w:rPr>
          <w:color w:val="000000"/>
        </w:rPr>
        <w:t xml:space="preserve"> …………………………………………………………………………………………</w:t>
      </w:r>
    </w:p>
    <w:p w:rsidR="00354B47" w:rsidRDefault="00354B47" w:rsidP="00354B47">
      <w:pPr>
        <w:pStyle w:val="NormalWeb"/>
      </w:pPr>
      <w:r>
        <w:rPr>
          <w:color w:val="000000"/>
        </w:rPr>
        <w:t xml:space="preserve">– Điện </w:t>
      </w:r>
      <w:proofErr w:type="gramStart"/>
      <w:r>
        <w:rPr>
          <w:color w:val="000000"/>
        </w:rPr>
        <w:t>thoại :</w:t>
      </w:r>
      <w:proofErr w:type="gramEnd"/>
      <w:r>
        <w:rPr>
          <w:color w:val="000000"/>
        </w:rPr>
        <w:t xml:space="preserve"> ………………………………………………………………………………………</w:t>
      </w:r>
    </w:p>
    <w:p w:rsidR="00354B47" w:rsidRDefault="00354B47" w:rsidP="00354B47">
      <w:pPr>
        <w:pStyle w:val="NormalWeb"/>
      </w:pPr>
      <w:r>
        <w:rPr>
          <w:color w:val="000000"/>
        </w:rPr>
        <w:t xml:space="preserve">– </w:t>
      </w:r>
      <w:proofErr w:type="gramStart"/>
      <w:r>
        <w:rPr>
          <w:color w:val="000000"/>
        </w:rPr>
        <w:t>Fax :</w:t>
      </w:r>
      <w:proofErr w:type="gramEnd"/>
      <w:r>
        <w:rPr>
          <w:color w:val="000000"/>
        </w:rPr>
        <w:t xml:space="preserve"> ……………………………………………………………………………………………...</w:t>
      </w:r>
    </w:p>
    <w:p w:rsidR="00354B47" w:rsidRDefault="00354B47" w:rsidP="00354B47">
      <w:pPr>
        <w:pStyle w:val="NormalWeb"/>
      </w:pPr>
      <w:r>
        <w:rPr>
          <w:color w:val="000000"/>
        </w:rPr>
        <w:t xml:space="preserve">– Mã số </w:t>
      </w:r>
      <w:proofErr w:type="gramStart"/>
      <w:r>
        <w:rPr>
          <w:color w:val="000000"/>
        </w:rPr>
        <w:t>thuế :</w:t>
      </w:r>
      <w:proofErr w:type="gramEnd"/>
      <w:r>
        <w:rPr>
          <w:color w:val="000000"/>
        </w:rPr>
        <w:t xml:space="preserve"> ………………………………………………………………………………………</w:t>
      </w:r>
    </w:p>
    <w:p w:rsidR="00354B47" w:rsidRDefault="00354B47" w:rsidP="00354B47">
      <w:pPr>
        <w:pStyle w:val="NormalWeb"/>
      </w:pPr>
      <w:r>
        <w:rPr>
          <w:color w:val="000000"/>
        </w:rPr>
        <w:t xml:space="preserve">– Tài </w:t>
      </w:r>
      <w:proofErr w:type="gramStart"/>
      <w:r>
        <w:rPr>
          <w:color w:val="000000"/>
        </w:rPr>
        <w:t>khoản :</w:t>
      </w:r>
      <w:proofErr w:type="gramEnd"/>
      <w:r>
        <w:rPr>
          <w:color w:val="000000"/>
        </w:rPr>
        <w:t xml:space="preserve"> ……………………………………………………………………………………….</w:t>
      </w:r>
    </w:p>
    <w:p w:rsidR="00354B47" w:rsidRDefault="00354B47" w:rsidP="00354B47">
      <w:pPr>
        <w:pStyle w:val="NormalWeb"/>
      </w:pPr>
      <w:r>
        <w:rPr>
          <w:color w:val="000000"/>
        </w:rPr>
        <w:t xml:space="preserve">– </w:t>
      </w:r>
      <w:proofErr w:type="gramStart"/>
      <w:r>
        <w:rPr>
          <w:color w:val="000000"/>
        </w:rPr>
        <w:t>Tại :</w:t>
      </w:r>
      <w:proofErr w:type="gramEnd"/>
      <w:r>
        <w:rPr>
          <w:color w:val="000000"/>
        </w:rPr>
        <w:t xml:space="preserve"> ………………………………………………………………………………………………</w:t>
      </w:r>
    </w:p>
    <w:p w:rsidR="00354B47" w:rsidRDefault="00354B47" w:rsidP="00354B47">
      <w:pPr>
        <w:pStyle w:val="NormalWeb"/>
      </w:pPr>
      <w:r>
        <w:rPr>
          <w:color w:val="000000"/>
        </w:rPr>
        <w:t xml:space="preserve">Hai bên thống nhất ký kết hợp đồng nguyên tắc về việc khảo sát thiết kế BVTC thầu Gói thầu số…….. </w:t>
      </w:r>
      <w:proofErr w:type="gramStart"/>
      <w:r>
        <w:rPr>
          <w:color w:val="000000"/>
        </w:rPr>
        <w:t>(Bao gồm công việc thiết kế bản vẽ thi công).</w:t>
      </w:r>
      <w:proofErr w:type="gramEnd"/>
    </w:p>
    <w:p w:rsidR="00354B47" w:rsidRDefault="00354B47" w:rsidP="00354B47">
      <w:pPr>
        <w:pStyle w:val="NormalWeb"/>
      </w:pPr>
      <w:proofErr w:type="gramStart"/>
      <w:r>
        <w:rPr>
          <w:rStyle w:val="Strong"/>
          <w:color w:val="000000"/>
        </w:rPr>
        <w:t>Điều 1.</w:t>
      </w:r>
      <w:proofErr w:type="gramEnd"/>
      <w:r>
        <w:rPr>
          <w:rStyle w:val="Strong"/>
          <w:color w:val="000000"/>
        </w:rPr>
        <w:t xml:space="preserve"> Nội dung công việc</w:t>
      </w:r>
    </w:p>
    <w:p w:rsidR="00354B47" w:rsidRDefault="00354B47" w:rsidP="00354B47">
      <w:pPr>
        <w:pStyle w:val="NormalWeb"/>
      </w:pPr>
      <w:r>
        <w:rPr>
          <w:color w:val="000000"/>
        </w:rPr>
        <w:t xml:space="preserve">Nếu trúng thầu, bên </w:t>
      </w:r>
      <w:proofErr w:type="gramStart"/>
      <w:r>
        <w:rPr>
          <w:color w:val="000000"/>
        </w:rPr>
        <w:t>A</w:t>
      </w:r>
      <w:proofErr w:type="gramEnd"/>
      <w:r>
        <w:rPr>
          <w:color w:val="000000"/>
        </w:rPr>
        <w:t xml:space="preserve"> giao cho bên B thực hiện toàn bộ công tác khảo sát thiết kế BVTC gói thầu nói trên.</w:t>
      </w:r>
    </w:p>
    <w:p w:rsidR="00354B47" w:rsidRDefault="00354B47" w:rsidP="00354B47">
      <w:pPr>
        <w:pStyle w:val="NormalWeb"/>
      </w:pPr>
      <w:proofErr w:type="gramStart"/>
      <w:r>
        <w:rPr>
          <w:rStyle w:val="Strong"/>
          <w:color w:val="000000"/>
        </w:rPr>
        <w:t>Điều 2.</w:t>
      </w:r>
      <w:proofErr w:type="gramEnd"/>
      <w:r>
        <w:rPr>
          <w:rStyle w:val="Strong"/>
          <w:color w:val="000000"/>
        </w:rPr>
        <w:t xml:space="preserve"> Thời gian thực hiện và hồ sơ giao nộp</w:t>
      </w:r>
    </w:p>
    <w:p w:rsidR="00354B47" w:rsidRDefault="00354B47" w:rsidP="00354B47">
      <w:pPr>
        <w:pStyle w:val="NormalWeb"/>
      </w:pPr>
      <w:r>
        <w:rPr>
          <w:color w:val="000000"/>
        </w:rPr>
        <w:t xml:space="preserve">Thời gian thực hiện và số lượng hồ sơ giao nộp </w:t>
      </w:r>
      <w:proofErr w:type="gramStart"/>
      <w:r>
        <w:rPr>
          <w:color w:val="000000"/>
        </w:rPr>
        <w:t>theo</w:t>
      </w:r>
      <w:proofErr w:type="gramEnd"/>
      <w:r>
        <w:rPr>
          <w:color w:val="000000"/>
        </w:rPr>
        <w:t xml:space="preserve"> yêu cầu cụ thể của Chủ đầu tư đối với gói thầu.</w:t>
      </w:r>
    </w:p>
    <w:p w:rsidR="00354B47" w:rsidRDefault="00354B47" w:rsidP="00354B47">
      <w:pPr>
        <w:pStyle w:val="NormalWeb"/>
      </w:pPr>
      <w:proofErr w:type="gramStart"/>
      <w:r>
        <w:rPr>
          <w:rStyle w:val="Strong"/>
          <w:color w:val="000000"/>
        </w:rPr>
        <w:t>Điều 3.</w:t>
      </w:r>
      <w:proofErr w:type="gramEnd"/>
      <w:r>
        <w:rPr>
          <w:rStyle w:val="Strong"/>
          <w:color w:val="000000"/>
        </w:rPr>
        <w:t xml:space="preserve"> Giá trị thực hiện hợp đồng và phương thức thanh toán</w:t>
      </w:r>
    </w:p>
    <w:p w:rsidR="00354B47" w:rsidRDefault="00354B47" w:rsidP="00354B47">
      <w:pPr>
        <w:pStyle w:val="NormalWeb"/>
        <w:jc w:val="both"/>
      </w:pPr>
      <w:r>
        <w:rPr>
          <w:color w:val="000000"/>
        </w:rPr>
        <w:t>– Giá trị hợp đồng được tính cụ thể khi ký hợp đồng chính thức;</w:t>
      </w:r>
    </w:p>
    <w:p w:rsidR="00354B47" w:rsidRDefault="00354B47" w:rsidP="00354B47">
      <w:pPr>
        <w:pStyle w:val="NormalWeb"/>
        <w:jc w:val="both"/>
      </w:pPr>
      <w:r>
        <w:rPr>
          <w:color w:val="000000"/>
        </w:rPr>
        <w:t>– Phương thức thanh toán: Chuyển khoản hoặc tiền mặt.</w:t>
      </w:r>
    </w:p>
    <w:p w:rsidR="00354B47" w:rsidRDefault="00354B47" w:rsidP="00354B47">
      <w:pPr>
        <w:pStyle w:val="NormalWeb"/>
        <w:jc w:val="both"/>
      </w:pPr>
      <w:proofErr w:type="gramStart"/>
      <w:r>
        <w:rPr>
          <w:rStyle w:val="Strong"/>
          <w:color w:val="000000"/>
        </w:rPr>
        <w:t>Điều 4.</w:t>
      </w:r>
      <w:proofErr w:type="gramEnd"/>
      <w:r>
        <w:rPr>
          <w:rStyle w:val="Strong"/>
          <w:color w:val="000000"/>
        </w:rPr>
        <w:t xml:space="preserve"> Trách nhiệm của mỗi bên:</w:t>
      </w:r>
    </w:p>
    <w:p w:rsidR="00354B47" w:rsidRDefault="00354B47" w:rsidP="00354B47">
      <w:pPr>
        <w:pStyle w:val="NormalWeb"/>
        <w:jc w:val="both"/>
      </w:pPr>
      <w:r>
        <w:rPr>
          <w:color w:val="000000"/>
        </w:rPr>
        <w:t>1. Trách nhiệm của bên A:</w:t>
      </w:r>
    </w:p>
    <w:p w:rsidR="00354B47" w:rsidRDefault="00354B47" w:rsidP="00354B47">
      <w:pPr>
        <w:pStyle w:val="NormalWeb"/>
        <w:jc w:val="both"/>
      </w:pPr>
      <w:r>
        <w:rPr>
          <w:color w:val="000000"/>
        </w:rPr>
        <w:t>– Cung cấp tài liệu, số liệu, các văn bản pháp lý cần thiết cho bên B.</w:t>
      </w:r>
    </w:p>
    <w:p w:rsidR="00354B47" w:rsidRDefault="00354B47" w:rsidP="00354B47">
      <w:pPr>
        <w:pStyle w:val="NormalWeb"/>
        <w:jc w:val="both"/>
      </w:pPr>
      <w:r>
        <w:rPr>
          <w:color w:val="000000"/>
        </w:rPr>
        <w:lastRenderedPageBreak/>
        <w:t>– Giao chỉ giới và mốc cao độ công trình.</w:t>
      </w:r>
    </w:p>
    <w:p w:rsidR="00354B47" w:rsidRDefault="00354B47" w:rsidP="00354B47">
      <w:pPr>
        <w:pStyle w:val="NormalWeb"/>
        <w:jc w:val="both"/>
      </w:pPr>
      <w:r>
        <w:rPr>
          <w:color w:val="000000"/>
        </w:rPr>
        <w:t>– Trình duyệt hồ sơ công trình.</w:t>
      </w:r>
    </w:p>
    <w:p w:rsidR="00354B47" w:rsidRDefault="00354B47" w:rsidP="00354B47">
      <w:pPr>
        <w:pStyle w:val="NormalWeb"/>
        <w:jc w:val="both"/>
      </w:pPr>
      <w:r>
        <w:rPr>
          <w:color w:val="000000"/>
        </w:rPr>
        <w:t xml:space="preserve">– Thanh toán cho bên B </w:t>
      </w:r>
      <w:proofErr w:type="gramStart"/>
      <w:r>
        <w:rPr>
          <w:color w:val="000000"/>
        </w:rPr>
        <w:t>theo</w:t>
      </w:r>
      <w:proofErr w:type="gramEnd"/>
      <w:r>
        <w:rPr>
          <w:color w:val="000000"/>
        </w:rPr>
        <w:t xml:space="preserve"> giá trị hợp đồng được thoả thuận.</w:t>
      </w:r>
    </w:p>
    <w:p w:rsidR="00354B47" w:rsidRDefault="00354B47" w:rsidP="00354B47">
      <w:pPr>
        <w:pStyle w:val="NormalWeb"/>
        <w:jc w:val="both"/>
      </w:pPr>
      <w:r>
        <w:rPr>
          <w:color w:val="000000"/>
        </w:rPr>
        <w:t>2. Trách nhiệm của bên B:</w:t>
      </w:r>
    </w:p>
    <w:p w:rsidR="00354B47" w:rsidRDefault="00354B47" w:rsidP="00354B47">
      <w:pPr>
        <w:pStyle w:val="NormalWeb"/>
        <w:jc w:val="both"/>
      </w:pPr>
      <w:r>
        <w:rPr>
          <w:color w:val="000000"/>
        </w:rPr>
        <w:t xml:space="preserve">– Lập hồ sơ thiết kế BVTC </w:t>
      </w:r>
      <w:proofErr w:type="gramStart"/>
      <w:r>
        <w:rPr>
          <w:color w:val="000000"/>
        </w:rPr>
        <w:t>theo</w:t>
      </w:r>
      <w:proofErr w:type="gramEnd"/>
      <w:r>
        <w:rPr>
          <w:color w:val="000000"/>
        </w:rPr>
        <w:t xml:space="preserve"> đúng tiêu chuẩn kỹ thuật của Dự án, yêu cầu của TVGS và Chủ đầu tư.</w:t>
      </w:r>
    </w:p>
    <w:p w:rsidR="00354B47" w:rsidRDefault="00354B47" w:rsidP="00354B47">
      <w:pPr>
        <w:pStyle w:val="NormalWeb"/>
        <w:jc w:val="both"/>
      </w:pPr>
      <w:r>
        <w:rPr>
          <w:color w:val="000000"/>
        </w:rPr>
        <w:t xml:space="preserve">– Chịu trách nhiệm về chất lượng, nội dung và khối lượng của hồ sơ thiết kế BVTC </w:t>
      </w:r>
      <w:proofErr w:type="gramStart"/>
      <w:r>
        <w:rPr>
          <w:color w:val="000000"/>
        </w:rPr>
        <w:t>theo</w:t>
      </w:r>
      <w:proofErr w:type="gramEnd"/>
      <w:r>
        <w:rPr>
          <w:color w:val="000000"/>
        </w:rPr>
        <w:t xml:space="preserve"> đúng quy định hiện hành.</w:t>
      </w:r>
    </w:p>
    <w:p w:rsidR="00354B47" w:rsidRDefault="00354B47" w:rsidP="00354B47">
      <w:pPr>
        <w:pStyle w:val="NormalWeb"/>
        <w:jc w:val="both"/>
      </w:pPr>
      <w:r>
        <w:rPr>
          <w:color w:val="000000"/>
        </w:rPr>
        <w:t xml:space="preserve">– Đảm bảo thực hiện tiến độ hợp đồng </w:t>
      </w:r>
      <w:proofErr w:type="gramStart"/>
      <w:r>
        <w:rPr>
          <w:color w:val="000000"/>
        </w:rPr>
        <w:t>theo</w:t>
      </w:r>
      <w:proofErr w:type="gramEnd"/>
      <w:r>
        <w:rPr>
          <w:color w:val="000000"/>
        </w:rPr>
        <w:t xml:space="preserve"> thoả thuận. Cung cấp các tài liệu thiết kế đúng thời hạn, chịu trách nhiệm bổ sung, sửa chữa hoặc lập lại thiết kế cho đến khi được cơ quan có thẩm quyền phê duyệt.</w:t>
      </w:r>
    </w:p>
    <w:p w:rsidR="00354B47" w:rsidRDefault="00354B47" w:rsidP="00354B47">
      <w:pPr>
        <w:pStyle w:val="NormalWeb"/>
      </w:pPr>
      <w:proofErr w:type="gramStart"/>
      <w:r>
        <w:rPr>
          <w:rStyle w:val="Strong"/>
          <w:color w:val="000000"/>
        </w:rPr>
        <w:t>Điều 5.</w:t>
      </w:r>
      <w:proofErr w:type="gramEnd"/>
      <w:r>
        <w:rPr>
          <w:rStyle w:val="Strong"/>
          <w:color w:val="000000"/>
        </w:rPr>
        <w:t xml:space="preserve"> Điều khoản </w:t>
      </w:r>
      <w:proofErr w:type="gramStart"/>
      <w:r>
        <w:rPr>
          <w:rStyle w:val="Strong"/>
          <w:color w:val="000000"/>
        </w:rPr>
        <w:t>chung</w:t>
      </w:r>
      <w:proofErr w:type="gramEnd"/>
    </w:p>
    <w:p w:rsidR="00354B47" w:rsidRDefault="00354B47" w:rsidP="00354B47">
      <w:pPr>
        <w:pStyle w:val="NormalWeb"/>
        <w:jc w:val="both"/>
      </w:pPr>
      <w:r>
        <w:rPr>
          <w:color w:val="000000"/>
        </w:rPr>
        <w:t xml:space="preserve">– Hai bên cam </w:t>
      </w:r>
      <w:proofErr w:type="gramStart"/>
      <w:r>
        <w:rPr>
          <w:color w:val="000000"/>
        </w:rPr>
        <w:t xml:space="preserve">kết </w:t>
      </w:r>
      <w:r>
        <w:rPr>
          <w:rStyle w:val="Strong"/>
          <w:color w:val="000000"/>
        </w:rPr>
        <w:t> </w:t>
      </w:r>
      <w:r>
        <w:rPr>
          <w:color w:val="000000"/>
        </w:rPr>
        <w:t>thực</w:t>
      </w:r>
      <w:proofErr w:type="gramEnd"/>
      <w:r>
        <w:rPr>
          <w:color w:val="000000"/>
        </w:rPr>
        <w:t xml:space="preserve"> hiện đúng và đầy đủ những điều khoản đã ghi thoả thuận trong hợp đồng. </w:t>
      </w:r>
      <w:proofErr w:type="gramStart"/>
      <w:r>
        <w:rPr>
          <w:color w:val="000000"/>
        </w:rPr>
        <w:t>Trong quá trình thực hiện nếu có sự thay đổi hai bên sẽ thông báo cho nhau và cùng nhau bàn bạc giải quyết để thực hiện tốt hợp đồng.</w:t>
      </w:r>
      <w:proofErr w:type="gramEnd"/>
      <w:r>
        <w:rPr>
          <w:color w:val="000000"/>
        </w:rPr>
        <w:t xml:space="preserve"> Trường hợp hai bên không tự giải quyết được bất đồng thì sẽ đưa vấn đề ra phân xử </w:t>
      </w:r>
      <w:proofErr w:type="gramStart"/>
      <w:r>
        <w:rPr>
          <w:color w:val="000000"/>
        </w:rPr>
        <w:t>theo</w:t>
      </w:r>
      <w:proofErr w:type="gramEnd"/>
      <w:r>
        <w:rPr>
          <w:color w:val="000000"/>
        </w:rPr>
        <w:t xml:space="preserve"> pháp luật hiện hành.</w:t>
      </w:r>
    </w:p>
    <w:p w:rsidR="00354B47" w:rsidRDefault="00354B47" w:rsidP="00354B47">
      <w:pPr>
        <w:pStyle w:val="NormalWeb"/>
        <w:jc w:val="both"/>
      </w:pPr>
      <w:r>
        <w:rPr>
          <w:color w:val="000000"/>
        </w:rPr>
        <w:t>– Hợp đồng nguyên tắc này là cơ sở để ký kết hợp đồng chính thức.</w:t>
      </w:r>
    </w:p>
    <w:p w:rsidR="00354B47" w:rsidRDefault="00354B47" w:rsidP="00354B47">
      <w:pPr>
        <w:pStyle w:val="NormalWeb"/>
        <w:jc w:val="both"/>
      </w:pPr>
      <w:r>
        <w:rPr>
          <w:color w:val="000000"/>
        </w:rPr>
        <w:t xml:space="preserve">– Hợp đồng này có hiệu lực kể từ ngày ký và được lập thành 03 bản có giá trị Pháp lý như nhau. </w:t>
      </w:r>
      <w:proofErr w:type="gramStart"/>
      <w:r>
        <w:rPr>
          <w:color w:val="000000"/>
        </w:rPr>
        <w:t>Mỗi bên giữ 01 bản, đóng vào Hồ dự thầu 01 bản.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54B47" w:rsidTr="00354B47">
        <w:trPr>
          <w:trHeight w:val="638"/>
        </w:trPr>
        <w:tc>
          <w:tcPr>
            <w:tcW w:w="4788" w:type="dxa"/>
          </w:tcPr>
          <w:p w:rsidR="00354B47" w:rsidRPr="00354B47" w:rsidRDefault="00354B47" w:rsidP="00354B47">
            <w:pPr>
              <w:jc w:val="center"/>
              <w:rPr>
                <w:rFonts w:ascii="Times New Roman" w:hAnsi="Times New Roman" w:cs="Times New Roman"/>
                <w:b/>
              </w:rPr>
            </w:pPr>
            <w:r w:rsidRPr="00354B47">
              <w:rPr>
                <w:rFonts w:ascii="Times New Roman" w:hAnsi="Times New Roman" w:cs="Times New Roman"/>
                <w:b/>
              </w:rPr>
              <w:t>ĐẠI DIỆN BÊN A</w:t>
            </w:r>
          </w:p>
        </w:tc>
        <w:tc>
          <w:tcPr>
            <w:tcW w:w="4788" w:type="dxa"/>
          </w:tcPr>
          <w:p w:rsidR="00354B47" w:rsidRPr="00354B47" w:rsidRDefault="00354B47" w:rsidP="00354B47">
            <w:pPr>
              <w:jc w:val="center"/>
              <w:rPr>
                <w:rFonts w:ascii="Times New Roman" w:hAnsi="Times New Roman" w:cs="Times New Roman"/>
                <w:b/>
              </w:rPr>
            </w:pPr>
            <w:r w:rsidRPr="00354B47">
              <w:rPr>
                <w:rFonts w:ascii="Times New Roman" w:hAnsi="Times New Roman" w:cs="Times New Roman"/>
                <w:b/>
              </w:rPr>
              <w:t>ĐẠI DIỆN BÊN B</w:t>
            </w:r>
          </w:p>
        </w:tc>
      </w:tr>
    </w:tbl>
    <w:p w:rsidR="008E02FB" w:rsidRDefault="008E02FB"/>
    <w:sectPr w:rsidR="008E02FB" w:rsidSect="008E02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54B47"/>
    <w:rsid w:val="00354B47"/>
    <w:rsid w:val="008E0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B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B47"/>
    <w:rPr>
      <w:b/>
      <w:bCs/>
    </w:rPr>
  </w:style>
  <w:style w:type="character" w:styleId="Emphasis">
    <w:name w:val="Emphasis"/>
    <w:basedOn w:val="DefaultParagraphFont"/>
    <w:uiPriority w:val="20"/>
    <w:qFormat/>
    <w:rsid w:val="00354B47"/>
    <w:rPr>
      <w:i/>
      <w:iCs/>
    </w:rPr>
  </w:style>
  <w:style w:type="table" w:styleId="TableGrid">
    <w:name w:val="Table Grid"/>
    <w:basedOn w:val="TableNormal"/>
    <w:uiPriority w:val="59"/>
    <w:rsid w:val="00354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96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2020-06-29T04:32:00Z</dcterms:created>
  <dcterms:modified xsi:type="dcterms:W3CDTF">2020-06-29T04:35:00Z</dcterms:modified>
</cp:coreProperties>
</file>